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81" w:rsidRPr="00E0281E" w:rsidRDefault="00015A81" w:rsidP="00015A81">
      <w:pPr>
        <w:suppressAutoHyphens w:val="0"/>
        <w:rPr>
          <w:sz w:val="32"/>
          <w:szCs w:val="32"/>
          <w:lang w:eastAsia="ru-RU"/>
        </w:rPr>
      </w:pPr>
      <w:r>
        <w:rPr>
          <w:noProof/>
          <w:sz w:val="32"/>
          <w:szCs w:val="32"/>
          <w:lang w:eastAsia="ru-RU"/>
        </w:rPr>
        <w:drawing>
          <wp:anchor distT="0" distB="0" distL="114300" distR="114300" simplePos="0" relativeHeight="251659264" behindDoc="0" locked="0" layoutInCell="1" allowOverlap="1">
            <wp:simplePos x="0" y="0"/>
            <wp:positionH relativeFrom="column">
              <wp:posOffset>2270760</wp:posOffset>
            </wp:positionH>
            <wp:positionV relativeFrom="paragraph">
              <wp:posOffset>-149225</wp:posOffset>
            </wp:positionV>
            <wp:extent cx="631190" cy="659130"/>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1190" cy="659130"/>
                    </a:xfrm>
                    <a:prstGeom prst="rect">
                      <a:avLst/>
                    </a:prstGeom>
                    <a:noFill/>
                  </pic:spPr>
                </pic:pic>
              </a:graphicData>
            </a:graphic>
          </wp:anchor>
        </w:drawing>
      </w:r>
      <w:r>
        <w:rPr>
          <w:sz w:val="32"/>
          <w:szCs w:val="32"/>
          <w:lang w:eastAsia="ru-RU"/>
        </w:rPr>
        <w:t xml:space="preserve">                   </w:t>
      </w:r>
      <w:r w:rsidRPr="00E0281E">
        <w:rPr>
          <w:sz w:val="32"/>
          <w:szCs w:val="32"/>
          <w:lang w:eastAsia="ru-RU"/>
        </w:rPr>
        <w:t>Денисовский сельский Совет депутатов</w:t>
      </w:r>
    </w:p>
    <w:p w:rsidR="00015A81" w:rsidRPr="00E0281E" w:rsidRDefault="00015A81" w:rsidP="00015A81">
      <w:pPr>
        <w:suppressAutoHyphens w:val="0"/>
        <w:rPr>
          <w:sz w:val="32"/>
          <w:szCs w:val="32"/>
          <w:lang w:eastAsia="ru-RU"/>
        </w:rPr>
      </w:pPr>
      <w:r>
        <w:rPr>
          <w:sz w:val="32"/>
          <w:szCs w:val="32"/>
          <w:lang w:eastAsia="ru-RU"/>
        </w:rPr>
        <w:t xml:space="preserve">                </w:t>
      </w:r>
      <w:r w:rsidRPr="00E0281E">
        <w:rPr>
          <w:sz w:val="32"/>
          <w:szCs w:val="32"/>
          <w:lang w:eastAsia="ru-RU"/>
        </w:rPr>
        <w:t>Дзержинского района Красноярского края</w:t>
      </w:r>
    </w:p>
    <w:p w:rsidR="00015A81" w:rsidRPr="00E0281E" w:rsidRDefault="00015A81" w:rsidP="00015A81">
      <w:pPr>
        <w:suppressAutoHyphens w:val="0"/>
        <w:jc w:val="center"/>
        <w:rPr>
          <w:sz w:val="32"/>
          <w:szCs w:val="32"/>
          <w:lang w:eastAsia="ru-RU"/>
        </w:rPr>
      </w:pPr>
    </w:p>
    <w:p w:rsidR="00015A81" w:rsidRPr="00E0281E" w:rsidRDefault="00015A81" w:rsidP="00015A81">
      <w:pPr>
        <w:keepNext/>
        <w:suppressAutoHyphens w:val="0"/>
        <w:outlineLvl w:val="2"/>
        <w:rPr>
          <w:b/>
          <w:sz w:val="32"/>
          <w:szCs w:val="32"/>
          <w:lang w:eastAsia="ru-RU"/>
        </w:rPr>
      </w:pPr>
      <w:r>
        <w:rPr>
          <w:b/>
          <w:sz w:val="32"/>
          <w:szCs w:val="32"/>
          <w:lang w:eastAsia="ru-RU"/>
        </w:rPr>
        <w:t xml:space="preserve">                                         </w:t>
      </w:r>
      <w:r w:rsidRPr="00E0281E">
        <w:rPr>
          <w:b/>
          <w:sz w:val="32"/>
          <w:szCs w:val="32"/>
          <w:lang w:eastAsia="ru-RU"/>
        </w:rPr>
        <w:t>РЕШЕНИЕ</w:t>
      </w:r>
    </w:p>
    <w:p w:rsidR="00015A81" w:rsidRPr="00E0281E" w:rsidRDefault="00015A81" w:rsidP="00015A81">
      <w:pPr>
        <w:suppressAutoHyphens w:val="0"/>
        <w:rPr>
          <w:sz w:val="24"/>
          <w:szCs w:val="24"/>
          <w:lang w:eastAsia="ru-RU"/>
        </w:rPr>
      </w:pPr>
      <w:r>
        <w:rPr>
          <w:sz w:val="24"/>
          <w:szCs w:val="24"/>
          <w:lang w:eastAsia="ru-RU"/>
        </w:rPr>
        <w:t xml:space="preserve">                                                         </w:t>
      </w:r>
      <w:r w:rsidRPr="00E0281E">
        <w:rPr>
          <w:sz w:val="24"/>
          <w:szCs w:val="24"/>
          <w:lang w:eastAsia="ru-RU"/>
        </w:rPr>
        <w:t xml:space="preserve">с. Денисово </w:t>
      </w:r>
    </w:p>
    <w:p w:rsidR="00015A81" w:rsidRPr="00E0281E" w:rsidRDefault="00015A81" w:rsidP="00015A81">
      <w:pPr>
        <w:suppressAutoHyphens w:val="0"/>
        <w:rPr>
          <w:lang w:eastAsia="ru-RU"/>
        </w:rPr>
      </w:pPr>
      <w:r>
        <w:rPr>
          <w:lang w:eastAsia="ru-RU"/>
        </w:rPr>
        <w:t xml:space="preserve">                                                          </w:t>
      </w:r>
    </w:p>
    <w:p w:rsidR="00015A81" w:rsidRPr="00E0281E" w:rsidRDefault="00015A81" w:rsidP="00015A81">
      <w:pPr>
        <w:spacing w:line="240" w:lineRule="atLeast"/>
      </w:pPr>
      <w:r>
        <w:t xml:space="preserve">26.06.2025       </w:t>
      </w:r>
      <w:r w:rsidRPr="00E0281E">
        <w:tab/>
      </w:r>
      <w:r w:rsidRPr="00E0281E">
        <w:tab/>
      </w:r>
      <w:r w:rsidRPr="00E0281E">
        <w:tab/>
      </w:r>
      <w:r w:rsidRPr="00E0281E">
        <w:tab/>
      </w:r>
      <w:r w:rsidRPr="00E0281E">
        <w:tab/>
      </w:r>
      <w:r w:rsidRPr="00E0281E">
        <w:tab/>
      </w:r>
      <w:r w:rsidRPr="00E0281E">
        <w:tab/>
      </w:r>
      <w:r w:rsidRPr="00E0281E">
        <w:tab/>
      </w:r>
      <w:r w:rsidRPr="00E0281E">
        <w:tab/>
        <w:t xml:space="preserve">№ </w:t>
      </w:r>
      <w:r>
        <w:t>33-136Р</w:t>
      </w:r>
    </w:p>
    <w:p w:rsidR="00015A81" w:rsidRPr="00E0281E" w:rsidRDefault="00015A81" w:rsidP="00015A81">
      <w:pPr>
        <w:spacing w:line="240" w:lineRule="atLeast"/>
        <w:jc w:val="center"/>
        <w:rPr>
          <w:spacing w:val="-4"/>
          <w:kern w:val="2"/>
        </w:rPr>
      </w:pPr>
    </w:p>
    <w:p w:rsidR="00015A81" w:rsidRDefault="00015A81" w:rsidP="000A64B8">
      <w:pPr>
        <w:spacing w:line="240" w:lineRule="atLeast"/>
        <w:rPr>
          <w:spacing w:val="-4"/>
          <w:kern w:val="2"/>
        </w:rPr>
      </w:pPr>
    </w:p>
    <w:p w:rsidR="00015A81" w:rsidRPr="00E0281E" w:rsidRDefault="00015A81" w:rsidP="00015A81">
      <w:pPr>
        <w:spacing w:line="240" w:lineRule="atLeast"/>
        <w:jc w:val="center"/>
      </w:pPr>
      <w:r>
        <w:rPr>
          <w:spacing w:val="-4"/>
          <w:kern w:val="2"/>
        </w:rPr>
        <w:t xml:space="preserve">О внесении изменений в </w:t>
      </w:r>
      <w:r w:rsidRPr="00E0281E">
        <w:rPr>
          <w:spacing w:val="-4"/>
          <w:kern w:val="2"/>
        </w:rPr>
        <w:t>Положени</w:t>
      </w:r>
      <w:r>
        <w:rPr>
          <w:spacing w:val="-4"/>
          <w:kern w:val="2"/>
        </w:rPr>
        <w:t>е</w:t>
      </w:r>
      <w:r w:rsidRPr="00E0281E">
        <w:rPr>
          <w:spacing w:val="-4"/>
          <w:kern w:val="2"/>
        </w:rPr>
        <w:t xml:space="preserve"> о порядке и условиях приватизации муниципального имущества муниципального образования Денисовский сельсовет</w:t>
      </w:r>
      <w:r>
        <w:rPr>
          <w:spacing w:val="-4"/>
          <w:kern w:val="2"/>
        </w:rPr>
        <w:t>, утвержденное решением Денисовского</w:t>
      </w:r>
      <w:r w:rsidRPr="00111666">
        <w:rPr>
          <w:spacing w:val="-4"/>
          <w:kern w:val="2"/>
        </w:rPr>
        <w:t xml:space="preserve"> сельск</w:t>
      </w:r>
      <w:r>
        <w:rPr>
          <w:spacing w:val="-4"/>
          <w:kern w:val="2"/>
        </w:rPr>
        <w:t>ого</w:t>
      </w:r>
      <w:r w:rsidRPr="00111666">
        <w:rPr>
          <w:spacing w:val="-4"/>
          <w:kern w:val="2"/>
        </w:rPr>
        <w:t xml:space="preserve"> Совет</w:t>
      </w:r>
      <w:r>
        <w:rPr>
          <w:spacing w:val="-4"/>
          <w:kern w:val="2"/>
        </w:rPr>
        <w:t>а</w:t>
      </w:r>
      <w:r w:rsidRPr="00111666">
        <w:rPr>
          <w:spacing w:val="-4"/>
          <w:kern w:val="2"/>
        </w:rPr>
        <w:t xml:space="preserve"> депутатов</w:t>
      </w:r>
      <w:r>
        <w:rPr>
          <w:spacing w:val="-4"/>
          <w:kern w:val="2"/>
        </w:rPr>
        <w:t xml:space="preserve"> от 27.09.2019 №30-108Р (в редакции решения от 07.09.2023 №23-92р)</w:t>
      </w:r>
    </w:p>
    <w:p w:rsidR="00015A81" w:rsidRPr="00E0281E" w:rsidRDefault="00015A81" w:rsidP="00015A81">
      <w:pPr>
        <w:ind w:right="76" w:firstLine="708"/>
        <w:jc w:val="both"/>
        <w:rPr>
          <w:bCs/>
        </w:rPr>
      </w:pPr>
    </w:p>
    <w:p w:rsidR="00015A81" w:rsidRPr="00E0281E" w:rsidRDefault="00015A81" w:rsidP="00015A81">
      <w:pPr>
        <w:ind w:right="76" w:firstLine="708"/>
        <w:jc w:val="both"/>
      </w:pPr>
      <w:r>
        <w:rPr>
          <w:bCs/>
        </w:rPr>
        <w:t>Рассмотрев протест прокуратуры Дзержинского района от 21.05.2025, в</w:t>
      </w:r>
      <w:r w:rsidRPr="00E0281E">
        <w:rPr>
          <w:bCs/>
        </w:rPr>
        <w:t xml:space="preserve"> соответствии с Федеральным законом</w:t>
      </w:r>
      <w:r w:rsidRPr="00E0281E">
        <w:rPr>
          <w:b/>
          <w:bCs/>
        </w:rPr>
        <w:t xml:space="preserve"> </w:t>
      </w:r>
      <w:r w:rsidRPr="00E0281E">
        <w:t>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21.12.2001 № 178-ФЗ «О приватизации государственного и муниципального имущества», Гражданским кодексом РФ, Уставом муниципального образования Денисовский сельсовет, Денисовский сельский Совет депутатов РЕШИЛ:</w:t>
      </w:r>
    </w:p>
    <w:p w:rsidR="00015A81" w:rsidRPr="00E0281E" w:rsidRDefault="00015A81" w:rsidP="00015A81">
      <w:pPr>
        <w:ind w:right="76" w:firstLine="709"/>
        <w:jc w:val="both"/>
        <w:rPr>
          <w:b/>
        </w:rPr>
      </w:pPr>
    </w:p>
    <w:p w:rsidR="00015A81" w:rsidRDefault="00015A81" w:rsidP="00015A81">
      <w:pPr>
        <w:tabs>
          <w:tab w:val="left" w:pos="851"/>
        </w:tabs>
        <w:suppressAutoHyphens w:val="0"/>
        <w:ind w:right="76" w:firstLine="709"/>
        <w:jc w:val="both"/>
      </w:pPr>
      <w:r w:rsidRPr="00E0281E">
        <w:t>1.</w:t>
      </w:r>
      <w:r>
        <w:t xml:space="preserve">Внести в </w:t>
      </w:r>
      <w:r w:rsidRPr="00E0281E">
        <w:t>Положение о порядке и условиях приватизации муниципального имущества муниципального об</w:t>
      </w:r>
      <w:r>
        <w:t xml:space="preserve">разования Денисовский сельсовет, </w:t>
      </w:r>
      <w:r w:rsidRPr="00111666">
        <w:t>утвержденное решением Денисовского сельского Совета депутатов от 27.09.2019 №30-108Р (в редакции решения от 07.09.2023 №23-92р)</w:t>
      </w:r>
      <w:r>
        <w:t xml:space="preserve"> (далее – Положение) следующие изменения.</w:t>
      </w:r>
    </w:p>
    <w:p w:rsidR="00015A81" w:rsidRDefault="00015A81" w:rsidP="00015A81">
      <w:pPr>
        <w:tabs>
          <w:tab w:val="left" w:pos="851"/>
        </w:tabs>
        <w:suppressAutoHyphens w:val="0"/>
        <w:ind w:right="76" w:firstLine="709"/>
        <w:jc w:val="both"/>
      </w:pPr>
      <w:r>
        <w:t>1.1. Пункт 14 части 2 статьи 2 Положения изложить в следующей редакции:</w:t>
      </w:r>
    </w:p>
    <w:p w:rsidR="00015A81" w:rsidRDefault="00015A81" w:rsidP="00015A81">
      <w:pPr>
        <w:tabs>
          <w:tab w:val="left" w:pos="851"/>
        </w:tabs>
        <w:suppressAutoHyphens w:val="0"/>
        <w:ind w:right="76" w:firstLine="709"/>
        <w:jc w:val="both"/>
      </w:pPr>
      <w:r>
        <w:t>«14)</w:t>
      </w:r>
      <w:r w:rsidRPr="00111666">
        <w:t xml:space="preserve">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Правительством Российской Федерации межведомственным коллегиальным органом принято решение, которое предусмотрено пунктом 2 части 1 статьи 12 указанного Федерального закона и в соответствии с которым единый институт развития в жилищной сфере, организация по развитию туризма выполняют функции агента Российской Федерации;</w:t>
      </w:r>
      <w:r>
        <w:t>»</w:t>
      </w:r>
    </w:p>
    <w:p w:rsidR="00015A81" w:rsidRDefault="00015A81" w:rsidP="00015A81">
      <w:pPr>
        <w:tabs>
          <w:tab w:val="left" w:pos="851"/>
        </w:tabs>
        <w:suppressAutoHyphens w:val="0"/>
        <w:ind w:right="76" w:firstLine="709"/>
        <w:jc w:val="both"/>
      </w:pPr>
      <w:r>
        <w:t>1.2. Часть 2 статьи 2 Положения дополнить пунктом 19 следующего содержания:</w:t>
      </w:r>
    </w:p>
    <w:p w:rsidR="00015A81" w:rsidRDefault="00015A81" w:rsidP="00015A81">
      <w:pPr>
        <w:tabs>
          <w:tab w:val="left" w:pos="851"/>
        </w:tabs>
        <w:suppressAutoHyphens w:val="0"/>
        <w:ind w:right="76" w:firstLine="709"/>
        <w:jc w:val="both"/>
      </w:pPr>
      <w:r>
        <w:t>«</w:t>
      </w:r>
      <w:r w:rsidRPr="00111666">
        <w:t xml:space="preserve">19)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w:t>
      </w:r>
      <w:r w:rsidRPr="00111666">
        <w:lastRenderedPageBreak/>
        <w:t>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r>
        <w:t>»</w:t>
      </w:r>
    </w:p>
    <w:p w:rsidR="00015A81" w:rsidRDefault="00015A81" w:rsidP="00015A81">
      <w:pPr>
        <w:tabs>
          <w:tab w:val="left" w:pos="851"/>
        </w:tabs>
        <w:suppressAutoHyphens w:val="0"/>
        <w:ind w:right="76" w:firstLine="709"/>
        <w:jc w:val="both"/>
      </w:pPr>
      <w:r>
        <w:t>1.3. Статью 4 Положения дополнить частью 3 следующего содержания:</w:t>
      </w:r>
    </w:p>
    <w:p w:rsidR="00015A81" w:rsidRDefault="00015A81" w:rsidP="00015A81">
      <w:pPr>
        <w:tabs>
          <w:tab w:val="left" w:pos="851"/>
        </w:tabs>
        <w:suppressAutoHyphens w:val="0"/>
        <w:ind w:right="76" w:firstLine="709"/>
        <w:jc w:val="both"/>
      </w:pPr>
      <w:r>
        <w:t xml:space="preserve">«3. </w:t>
      </w:r>
      <w:r w:rsidRPr="00111666">
        <w:t>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При этом муниципальное имущество может быть обременено ограничениями, предусмотренным Федеральным законом от 21 декабря 2001 г. N 178-ФЗ "О приватизации государственного и муниципального имущества" и (или) иными федеральными законами, и (или) публичным сервитутом.</w:t>
      </w:r>
      <w:r>
        <w:t>».</w:t>
      </w:r>
    </w:p>
    <w:p w:rsidR="00015A81" w:rsidRDefault="00015A81" w:rsidP="00015A81">
      <w:pPr>
        <w:tabs>
          <w:tab w:val="left" w:pos="851"/>
        </w:tabs>
        <w:suppressAutoHyphens w:val="0"/>
        <w:ind w:right="76" w:firstLine="709"/>
        <w:jc w:val="both"/>
      </w:pPr>
      <w:r>
        <w:t>1.4. Пункт 8 части 1 статьи 5 Положения изложить в следующей редакции:</w:t>
      </w:r>
    </w:p>
    <w:p w:rsidR="00015A81" w:rsidRDefault="00015A81" w:rsidP="00015A81">
      <w:pPr>
        <w:tabs>
          <w:tab w:val="left" w:pos="851"/>
        </w:tabs>
        <w:suppressAutoHyphens w:val="0"/>
        <w:ind w:right="76" w:firstLine="709"/>
        <w:jc w:val="both"/>
      </w:pPr>
      <w:r>
        <w:t>«8)</w:t>
      </w:r>
      <w:r w:rsidRPr="00111666">
        <w:t xml:space="preserve"> Продажа муниципального имущества по минимально допустимой цене</w:t>
      </w:r>
      <w:r>
        <w:t>».</w:t>
      </w:r>
    </w:p>
    <w:p w:rsidR="00015A81" w:rsidRDefault="00015A81" w:rsidP="00015A81">
      <w:pPr>
        <w:tabs>
          <w:tab w:val="left" w:pos="851"/>
        </w:tabs>
        <w:suppressAutoHyphens w:val="0"/>
        <w:ind w:right="76" w:firstLine="709"/>
        <w:jc w:val="both"/>
      </w:pPr>
      <w:r>
        <w:t>1.5. Абзац второй части 2 статьи 6 Положения изложить в следующей редакции:</w:t>
      </w:r>
    </w:p>
    <w:p w:rsidR="00015A81" w:rsidRDefault="00015A81" w:rsidP="00015A81">
      <w:pPr>
        <w:tabs>
          <w:tab w:val="left" w:pos="851"/>
        </w:tabs>
        <w:suppressAutoHyphens w:val="0"/>
        <w:ind w:right="76" w:firstLine="709"/>
        <w:jc w:val="both"/>
      </w:pPr>
      <w:r>
        <w:t>«</w:t>
      </w:r>
      <w:r w:rsidRPr="00111666">
        <w:t>Решения об условиях приватизации муниципального имущества подлежат размещению в открытом доступе на официальном сайте в сети "Интернет" в течение десяти дней со дня принятия этих решений, за исключением решений об условиях приватизации государственного и муниципального имущества, которая осуществляется способами, предусмотренными подпунктами 1, 1.1, 5, 9 и 10 пункта 1 статьи 13 Федерального закона от 21 декабря 2001 г. N 178-ФЗ "О приватизации государственного и муниципального имущества".</w:t>
      </w:r>
      <w:r>
        <w:t>»</w:t>
      </w:r>
    </w:p>
    <w:p w:rsidR="00015A81" w:rsidRDefault="00015A81" w:rsidP="00015A81">
      <w:pPr>
        <w:tabs>
          <w:tab w:val="left" w:pos="851"/>
        </w:tabs>
        <w:suppressAutoHyphens w:val="0"/>
        <w:ind w:right="76" w:firstLine="709"/>
        <w:jc w:val="both"/>
      </w:pPr>
      <w:r>
        <w:t>1.6 Пункт 13 части 3 статьи 6 Положения изложить в следующей редакции:</w:t>
      </w:r>
    </w:p>
    <w:p w:rsidR="00015A81" w:rsidRDefault="00015A81" w:rsidP="00015A81">
      <w:pPr>
        <w:tabs>
          <w:tab w:val="left" w:pos="851"/>
        </w:tabs>
        <w:suppressAutoHyphens w:val="0"/>
        <w:ind w:right="76" w:firstLine="709"/>
        <w:jc w:val="both"/>
      </w:pPr>
      <w:r>
        <w:t>«</w:t>
      </w:r>
      <w:r w:rsidRPr="00111666">
        <w:t>13) 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r>
        <w:t>»</w:t>
      </w:r>
    </w:p>
    <w:p w:rsidR="00015A81" w:rsidRDefault="00015A81" w:rsidP="00015A81">
      <w:pPr>
        <w:tabs>
          <w:tab w:val="left" w:pos="851"/>
        </w:tabs>
        <w:suppressAutoHyphens w:val="0"/>
        <w:ind w:right="76" w:firstLine="709"/>
        <w:jc w:val="both"/>
      </w:pPr>
      <w:r>
        <w:t>1.7. Пункты 5 и 6 части 10 статьи 6 Положения изложить в следующей редакции:</w:t>
      </w:r>
    </w:p>
    <w:p w:rsidR="00015A81" w:rsidRDefault="00015A81" w:rsidP="00015A81">
      <w:pPr>
        <w:tabs>
          <w:tab w:val="left" w:pos="851"/>
        </w:tabs>
        <w:suppressAutoHyphens w:val="0"/>
        <w:ind w:right="76" w:firstLine="709"/>
        <w:jc w:val="both"/>
      </w:pPr>
      <w: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подал предпоследнее предложение о цене такого имущества в ходе продажи;</w:t>
      </w:r>
    </w:p>
    <w:p w:rsidR="00015A81" w:rsidRDefault="00015A81" w:rsidP="00015A81">
      <w:pPr>
        <w:tabs>
          <w:tab w:val="left" w:pos="851"/>
        </w:tabs>
        <w:suppressAutoHyphens w:val="0"/>
        <w:ind w:right="76" w:firstLine="709"/>
        <w:jc w:val="both"/>
      </w:pPr>
    </w:p>
    <w:p w:rsidR="00015A81" w:rsidRDefault="00015A81" w:rsidP="00015A81">
      <w:pPr>
        <w:tabs>
          <w:tab w:val="left" w:pos="851"/>
        </w:tabs>
        <w:suppressAutoHyphens w:val="0"/>
        <w:ind w:right="76" w:firstLine="709"/>
        <w:jc w:val="both"/>
      </w:pPr>
      <w: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настоящего </w:t>
      </w:r>
      <w:r>
        <w:lastRenderedPageBreak/>
        <w:t>Федерального закона,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абзацем вторым пункта 4 статьи 24 Федерального закона от 21 декабря 2001 г. N 178-ФЗ "О приватизации государственного и муниципального имущества".»</w:t>
      </w:r>
    </w:p>
    <w:p w:rsidR="00015A81" w:rsidRDefault="00015A81" w:rsidP="00015A81">
      <w:pPr>
        <w:tabs>
          <w:tab w:val="left" w:pos="851"/>
        </w:tabs>
        <w:suppressAutoHyphens w:val="0"/>
        <w:ind w:right="76" w:firstLine="709"/>
        <w:jc w:val="both"/>
      </w:pPr>
      <w:r>
        <w:t>1.8. Статью 8 Положения дополнить частью 3 следующего содержания:</w:t>
      </w:r>
    </w:p>
    <w:p w:rsidR="00015A81" w:rsidRDefault="00015A81" w:rsidP="00015A81">
      <w:pPr>
        <w:tabs>
          <w:tab w:val="left" w:pos="851"/>
        </w:tabs>
        <w:suppressAutoHyphens w:val="0"/>
        <w:ind w:right="76" w:firstLine="709"/>
        <w:jc w:val="both"/>
      </w:pPr>
      <w:r>
        <w:t>«3.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от 21 декабря 2001 г. N 178-ФЗ "О приватизации государственного и муниципального имущества".</w:t>
      </w:r>
    </w:p>
    <w:p w:rsidR="00015A81" w:rsidRDefault="00015A81" w:rsidP="00015A81">
      <w:pPr>
        <w:tabs>
          <w:tab w:val="left" w:pos="851"/>
        </w:tabs>
        <w:suppressAutoHyphens w:val="0"/>
        <w:ind w:right="76" w:firstLine="709"/>
        <w:jc w:val="both"/>
      </w:pPr>
      <w: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015A81" w:rsidRDefault="00015A81" w:rsidP="00015A81">
      <w:pPr>
        <w:tabs>
          <w:tab w:val="left" w:pos="851"/>
        </w:tabs>
        <w:suppressAutoHyphens w:val="0"/>
        <w:ind w:right="76" w:firstLine="709"/>
        <w:jc w:val="both"/>
      </w:pPr>
      <w:r>
        <w:t>1.9. Дополнить статью 10 частями 7 и 8 следующего содержания:</w:t>
      </w:r>
    </w:p>
    <w:p w:rsidR="00015A81" w:rsidRDefault="00015A81" w:rsidP="00015A81">
      <w:pPr>
        <w:tabs>
          <w:tab w:val="left" w:pos="851"/>
        </w:tabs>
        <w:suppressAutoHyphens w:val="0"/>
        <w:ind w:right="76" w:firstLine="709"/>
        <w:jc w:val="both"/>
      </w:pPr>
      <w:r>
        <w:t>«7. 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статье 15 Федерального закона от 21 декабря 2001 г. N 178-ФЗ "О приватизации государственного и муниципального имущества", указывается величина повышения начальной цены ("шаг конкурса").</w:t>
      </w:r>
    </w:p>
    <w:p w:rsidR="00015A81" w:rsidRDefault="00015A81" w:rsidP="00015A81">
      <w:pPr>
        <w:tabs>
          <w:tab w:val="left" w:pos="851"/>
        </w:tabs>
        <w:suppressAutoHyphens w:val="0"/>
        <w:ind w:right="76" w:firstLine="709"/>
        <w:jc w:val="both"/>
      </w:pPr>
      <w:r>
        <w:t>8. Срок выполнения условий конкурса не должен превышать семь лет.</w:t>
      </w:r>
    </w:p>
    <w:p w:rsidR="00015A81" w:rsidRDefault="00015A81" w:rsidP="00015A81">
      <w:pPr>
        <w:tabs>
          <w:tab w:val="left" w:pos="851"/>
        </w:tabs>
        <w:suppressAutoHyphens w:val="0"/>
        <w:ind w:right="76" w:firstLine="709"/>
        <w:jc w:val="both"/>
      </w:pPr>
      <w:r>
        <w:t>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015A81" w:rsidRPr="00E0281E" w:rsidRDefault="00015A81" w:rsidP="00015A81">
      <w:pPr>
        <w:ind w:firstLine="709"/>
        <w:jc w:val="both"/>
      </w:pPr>
      <w:r w:rsidRPr="00E0281E">
        <w:t>2.Контроль за исполнением настоящего Решения оставляю за собой</w:t>
      </w:r>
    </w:p>
    <w:p w:rsidR="00015A81" w:rsidRDefault="00015A81" w:rsidP="00015A81">
      <w:pPr>
        <w:ind w:firstLine="709"/>
        <w:jc w:val="both"/>
      </w:pPr>
      <w:r w:rsidRPr="00E0281E">
        <w:t>3.Решение вступает в силу в день, следующий за днём его официального опубликования в периодическом печатном издании «Сельские вести».</w:t>
      </w:r>
    </w:p>
    <w:p w:rsidR="000A64B8" w:rsidRPr="00E0281E" w:rsidRDefault="000A64B8" w:rsidP="00015A81">
      <w:pPr>
        <w:ind w:firstLine="709"/>
        <w:jc w:val="both"/>
      </w:pPr>
    </w:p>
    <w:p w:rsidR="00015A81" w:rsidRDefault="00015A81" w:rsidP="00015A81">
      <w:r w:rsidRPr="00E0281E">
        <w:t xml:space="preserve">Председатель </w:t>
      </w:r>
      <w:proofErr w:type="gramStart"/>
      <w:r w:rsidRPr="00E0281E">
        <w:t>сельского</w:t>
      </w:r>
      <w:proofErr w:type="gramEnd"/>
      <w:r w:rsidRPr="00E0281E">
        <w:t xml:space="preserve"> </w:t>
      </w:r>
    </w:p>
    <w:p w:rsidR="00015A81" w:rsidRDefault="00015A81" w:rsidP="00015A81">
      <w:r w:rsidRPr="00E0281E">
        <w:t>Совета</w:t>
      </w:r>
      <w:r>
        <w:t xml:space="preserve"> депутатов</w:t>
      </w:r>
      <w:r>
        <w:tab/>
      </w:r>
      <w:r>
        <w:tab/>
        <w:t xml:space="preserve">                                            Н.И.</w:t>
      </w:r>
      <w:r w:rsidR="000A64B8">
        <w:t xml:space="preserve"> </w:t>
      </w:r>
      <w:proofErr w:type="spellStart"/>
      <w:r>
        <w:t>Шнайдер</w:t>
      </w:r>
      <w:proofErr w:type="spellEnd"/>
      <w:r>
        <w:t xml:space="preserve">          </w:t>
      </w:r>
    </w:p>
    <w:p w:rsidR="00015A81" w:rsidRDefault="00015A81" w:rsidP="00015A81"/>
    <w:p w:rsidR="00015A81" w:rsidRPr="00E0281E" w:rsidRDefault="00015A81" w:rsidP="00015A81">
      <w:r>
        <w:t xml:space="preserve">       </w:t>
      </w:r>
    </w:p>
    <w:p w:rsidR="00015A81" w:rsidRPr="00E0281E" w:rsidRDefault="000A64B8" w:rsidP="00015A81">
      <w:r>
        <w:t>И.о главы</w:t>
      </w:r>
      <w:r w:rsidR="00015A81" w:rsidRPr="00E0281E">
        <w:t xml:space="preserve"> сельсовета</w:t>
      </w:r>
      <w:r w:rsidR="00015A81" w:rsidRPr="00E0281E">
        <w:tab/>
      </w:r>
      <w:r w:rsidR="00015A81" w:rsidRPr="00E0281E">
        <w:tab/>
      </w:r>
      <w:r w:rsidR="00015A81" w:rsidRPr="00E0281E">
        <w:tab/>
      </w:r>
      <w:r w:rsidR="00015A81" w:rsidRPr="00E0281E">
        <w:tab/>
      </w:r>
      <w:r w:rsidR="00015A81" w:rsidRPr="00E0281E">
        <w:tab/>
      </w:r>
      <w:r>
        <w:t xml:space="preserve">     Е.Ф. </w:t>
      </w:r>
      <w:proofErr w:type="spellStart"/>
      <w:r>
        <w:t>Зюнькина</w:t>
      </w:r>
      <w:proofErr w:type="spellEnd"/>
      <w:r w:rsidR="00015A81" w:rsidRPr="00E0281E">
        <w:tab/>
      </w:r>
    </w:p>
    <w:p w:rsidR="00015A81" w:rsidRPr="00E0281E" w:rsidRDefault="00015A81" w:rsidP="00015A81">
      <w:pPr>
        <w:autoSpaceDE w:val="0"/>
        <w:autoSpaceDN w:val="0"/>
        <w:adjustRightInd w:val="0"/>
        <w:jc w:val="right"/>
      </w:pPr>
    </w:p>
    <w:p w:rsidR="00015A81" w:rsidRPr="00E0281E" w:rsidRDefault="00015A81" w:rsidP="00015A81">
      <w:pPr>
        <w:autoSpaceDE w:val="0"/>
        <w:autoSpaceDN w:val="0"/>
        <w:adjustRightInd w:val="0"/>
        <w:jc w:val="right"/>
      </w:pPr>
    </w:p>
    <w:p w:rsidR="00015A81" w:rsidRPr="00E0281E" w:rsidRDefault="00015A81" w:rsidP="00015A81">
      <w:pPr>
        <w:autoSpaceDE w:val="0"/>
        <w:autoSpaceDN w:val="0"/>
        <w:adjustRightInd w:val="0"/>
        <w:jc w:val="right"/>
      </w:pPr>
    </w:p>
    <w:p w:rsidR="00015A81" w:rsidRPr="00E0281E" w:rsidRDefault="00015A81" w:rsidP="00015A81">
      <w:pPr>
        <w:autoSpaceDE w:val="0"/>
        <w:autoSpaceDN w:val="0"/>
        <w:adjustRightInd w:val="0"/>
        <w:jc w:val="right"/>
      </w:pPr>
    </w:p>
    <w:p w:rsidR="00015A81" w:rsidRPr="00E0281E" w:rsidRDefault="00015A81" w:rsidP="00015A81">
      <w:pPr>
        <w:autoSpaceDE w:val="0"/>
        <w:autoSpaceDN w:val="0"/>
        <w:adjustRightInd w:val="0"/>
        <w:jc w:val="right"/>
      </w:pPr>
    </w:p>
    <w:p w:rsidR="00015A81" w:rsidRDefault="00015A81" w:rsidP="00015A81">
      <w:pPr>
        <w:autoSpaceDE w:val="0"/>
        <w:autoSpaceDN w:val="0"/>
        <w:adjustRightInd w:val="0"/>
        <w:ind w:left="6372" w:firstLine="708"/>
        <w:rPr>
          <w:sz w:val="20"/>
          <w:szCs w:val="20"/>
        </w:rPr>
      </w:pPr>
    </w:p>
    <w:p w:rsidR="00015A81" w:rsidRPr="00E0281E" w:rsidRDefault="00015A81" w:rsidP="00015A81">
      <w:pPr>
        <w:widowControl w:val="0"/>
        <w:autoSpaceDE w:val="0"/>
        <w:autoSpaceDN w:val="0"/>
        <w:adjustRightInd w:val="0"/>
        <w:ind w:firstLine="709"/>
        <w:jc w:val="both"/>
        <w:rPr>
          <w:sz w:val="20"/>
          <w:szCs w:val="20"/>
        </w:rPr>
      </w:pPr>
      <w:r w:rsidRPr="00E0281E">
        <w:rPr>
          <w:color w:val="000000"/>
          <w:sz w:val="20"/>
          <w:szCs w:val="20"/>
        </w:rPr>
        <w:t>.</w:t>
      </w:r>
    </w:p>
    <w:p w:rsidR="00015A81" w:rsidRPr="00E0281E" w:rsidRDefault="00015A81" w:rsidP="00015A81">
      <w:pPr>
        <w:pStyle w:val="ConsPlusNormal"/>
        <w:ind w:firstLineChars="709" w:firstLine="1418"/>
        <w:jc w:val="both"/>
        <w:rPr>
          <w:sz w:val="20"/>
          <w:szCs w:val="20"/>
        </w:rPr>
      </w:pPr>
      <w:r w:rsidRPr="00E0281E">
        <w:rPr>
          <w:sz w:val="20"/>
          <w:szCs w:val="20"/>
        </w:rPr>
        <w:t>.</w:t>
      </w:r>
    </w:p>
    <w:p w:rsidR="00015A81" w:rsidRPr="00E0281E" w:rsidRDefault="00015A81" w:rsidP="00015A81">
      <w:pPr>
        <w:autoSpaceDE w:val="0"/>
        <w:autoSpaceDN w:val="0"/>
        <w:adjustRightInd w:val="0"/>
        <w:ind w:firstLineChars="709" w:firstLine="1418"/>
        <w:jc w:val="both"/>
        <w:rPr>
          <w:bCs/>
          <w:sz w:val="20"/>
          <w:szCs w:val="20"/>
        </w:rPr>
      </w:pPr>
    </w:p>
    <w:p w:rsidR="00015A81" w:rsidRDefault="00015A81"/>
    <w:sectPr w:rsidR="00015A81" w:rsidSect="00E0281E">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15A81"/>
    <w:rsid w:val="00015A81"/>
    <w:rsid w:val="000A64B8"/>
    <w:rsid w:val="00453821"/>
    <w:rsid w:val="00980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A81"/>
    <w:pPr>
      <w:suppressAutoHyphens/>
      <w:spacing w:after="0" w:line="240" w:lineRule="auto"/>
    </w:pPr>
    <w:rPr>
      <w:rFonts w:ascii="Times New Roman" w:eastAsia="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5A81"/>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1123</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cp:lastPrinted>2025-06-26T06:33:00Z</cp:lastPrinted>
  <dcterms:created xsi:type="dcterms:W3CDTF">2025-06-26T02:10:00Z</dcterms:created>
  <dcterms:modified xsi:type="dcterms:W3CDTF">2025-06-26T06:35:00Z</dcterms:modified>
</cp:coreProperties>
</file>